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56" w:rsidRDefault="00885456" w:rsidP="00885456">
      <w:pPr>
        <w:pStyle w:val="1"/>
      </w:pPr>
      <w:r>
        <w:t>Сверка расчётов с налоговым органом</w:t>
      </w:r>
    </w:p>
    <w:p w:rsidR="00305BD2" w:rsidRDefault="00305BD2" w:rsidP="00305BD2">
      <w:pPr>
        <w:pStyle w:val="a3"/>
      </w:pPr>
      <w:r>
        <w:t>Налоговая инспекция информирует, что сверка расчётов с налоговым органом – это процесс проверки правильности и полноты уплаты налогов, а также сопоставление данных, предоставленных налогоплательщиком, с информацией, имеющейся в налоговом органе.</w:t>
      </w:r>
    </w:p>
    <w:p w:rsidR="00305BD2" w:rsidRDefault="00305BD2" w:rsidP="00305BD2">
      <w:pPr>
        <w:pStyle w:val="a3"/>
      </w:pPr>
      <w:r>
        <w:t>Плательщикам важно следить за своевременным перечислением платежей в бюджет. Сверка расчётов поможет вовремя обнаружить недоплаты, в том числе в связи с ошибками при указании реквизитов платежного документа.</w:t>
      </w:r>
    </w:p>
    <w:p w:rsidR="00305BD2" w:rsidRDefault="00305BD2" w:rsidP="00305BD2">
      <w:pPr>
        <w:pStyle w:val="a3"/>
      </w:pPr>
      <w:r>
        <w:t>Чтобы узнать информацию о состоянии единого налогового счёта (далее - ЕНС), в любое время можно запросить в налоговом органе несколько видов документов, в том числе:</w:t>
      </w:r>
    </w:p>
    <w:p w:rsidR="00305BD2" w:rsidRDefault="00305BD2" w:rsidP="00305BD2">
      <w:pPr>
        <w:pStyle w:val="a3"/>
        <w:numPr>
          <w:ilvl w:val="0"/>
          <w:numId w:val="1"/>
        </w:numPr>
      </w:pPr>
      <w:r>
        <w:t>справку о наличии положительного, отрицательного или нулевого сальдо ЕНС, которая отражает сальдо по состоянию на дату формирования документа. При наличии задолженности к справке прилагается детализация отрицательного сальдо и карта расчёта пени;</w:t>
      </w:r>
    </w:p>
    <w:p w:rsidR="00305BD2" w:rsidRDefault="00305BD2" w:rsidP="00305BD2">
      <w:pPr>
        <w:pStyle w:val="a3"/>
        <w:numPr>
          <w:ilvl w:val="0"/>
          <w:numId w:val="1"/>
        </w:numPr>
      </w:pPr>
      <w:r>
        <w:t>справку о принадлежности сумм денежных средств, перечисленных в качестве единого налогового платежа налогоплательщика, плательщика сбора, плательщика страховых взносов или налогового агента. Эта справка отражает учёт поступивших платежей и их распределение по обязательствам за определённый период;</w:t>
      </w:r>
    </w:p>
    <w:p w:rsidR="00305BD2" w:rsidRDefault="00305BD2" w:rsidP="00305BD2">
      <w:pPr>
        <w:pStyle w:val="a3"/>
        <w:numPr>
          <w:ilvl w:val="0"/>
          <w:numId w:val="1"/>
        </w:numPr>
      </w:pPr>
      <w:r>
        <w:t>акт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платежа. Документ отражает начисления и уплаты за определённый период.</w:t>
      </w:r>
    </w:p>
    <w:p w:rsidR="00305BD2" w:rsidRDefault="00305BD2" w:rsidP="00305BD2">
      <w:pPr>
        <w:pStyle w:val="a3"/>
      </w:pPr>
      <w:r>
        <w:t>Срок предоставления таких документов – 5 рабочих дней. Удобнее всего запросить их через Личный кабинет налогоплательщика (</w:t>
      </w:r>
      <w:hyperlink r:id="rId5" w:history="1">
        <w:r>
          <w:rPr>
            <w:rStyle w:val="a4"/>
          </w:rPr>
          <w:t>ФЛ</w:t>
        </w:r>
      </w:hyperlink>
      <w:r>
        <w:t>, </w:t>
      </w:r>
      <w:hyperlink r:id="rId6" w:history="1">
        <w:r>
          <w:rPr>
            <w:rStyle w:val="a4"/>
          </w:rPr>
          <w:t>ИП</w:t>
        </w:r>
      </w:hyperlink>
      <w:r>
        <w:t>, </w:t>
      </w:r>
      <w:hyperlink r:id="rId7" w:history="1">
        <w:r>
          <w:rPr>
            <w:rStyle w:val="a4"/>
          </w:rPr>
          <w:t>ЮЛ</w:t>
        </w:r>
      </w:hyperlink>
      <w:r>
        <w:t>).</w:t>
      </w:r>
    </w:p>
    <w:p w:rsidR="00305BD2" w:rsidRDefault="00305BD2" w:rsidP="00305BD2">
      <w:pPr>
        <w:pStyle w:val="a3"/>
      </w:pPr>
      <w:r>
        <w:t>Наличие актуальной информации о состоянии расчётов с бюджетом и быстрое реагирование на любые расхождения поможет минимизировать риски и обеспечить соблюдение налогового законодательства.</w:t>
      </w:r>
    </w:p>
    <w:p w:rsidR="00305BD2" w:rsidRDefault="00305BD2" w:rsidP="00305BD2">
      <w:pPr>
        <w:pStyle w:val="a3"/>
      </w:pPr>
      <w:r>
        <w:t>При этом важно помнить, что в связи с ежемесячной актуализацией ЕНС, по состоянию на 28-е число каждого месяца перечисленные документы не формируются.</w:t>
      </w:r>
    </w:p>
    <w:p w:rsidR="00000000" w:rsidRDefault="00305BD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87B"/>
    <w:multiLevelType w:val="multilevel"/>
    <w:tmpl w:val="E2A6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80E"/>
    <w:rsid w:val="0023780E"/>
    <w:rsid w:val="00305BD2"/>
    <w:rsid w:val="00885456"/>
    <w:rsid w:val="00F7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8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7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0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ul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ip2.nalog.ru/lk" TargetMode="External"/><Relationship Id="rId5" Type="http://schemas.openxmlformats.org/officeDocument/2006/relationships/hyperlink" Target="https://lkfl2.nalog.ru/lk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>Kraftway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3</cp:revision>
  <dcterms:created xsi:type="dcterms:W3CDTF">2024-09-06T06:41:00Z</dcterms:created>
  <dcterms:modified xsi:type="dcterms:W3CDTF">2024-09-06T06:41:00Z</dcterms:modified>
</cp:coreProperties>
</file>